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7D" w:rsidRPr="0061547D" w:rsidRDefault="008603AE" w:rsidP="0061547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Productos Ergonómicos</w:t>
      </w:r>
    </w:p>
    <w:p w:rsidR="00B2461B" w:rsidRDefault="00A43893" w:rsidP="00B2461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Resumen</w:t>
      </w:r>
    </w:p>
    <w:p w:rsidR="00B2461B" w:rsidRPr="00B2461B" w:rsidRDefault="002C4761" w:rsidP="00B2461B">
      <w:pPr>
        <w:ind w:left="360"/>
        <w:rPr>
          <w:b/>
        </w:rPr>
      </w:pPr>
      <w:r>
        <w:t>CYMISA es proveedor de productos innovadores y diseñados estratégicamente</w:t>
      </w:r>
      <w:r w:rsidR="005505BF">
        <w:t xml:space="preserve"> para la optimización del trabajo en la </w:t>
      </w:r>
      <w:bookmarkStart w:id="0" w:name="_GoBack"/>
      <w:bookmarkEnd w:id="0"/>
      <w:r>
        <w:t>oficina. Logrando un estilo de vida cómodo y práctico en sus clientes.</w:t>
      </w:r>
    </w:p>
    <w:p w:rsidR="00A43893" w:rsidRPr="00D75010" w:rsidRDefault="00EE6A7E" w:rsidP="00D75010">
      <w:pPr>
        <w:pStyle w:val="Prrafodelista"/>
        <w:numPr>
          <w:ilvl w:val="0"/>
          <w:numId w:val="1"/>
        </w:numPr>
        <w:rPr>
          <w:b/>
        </w:rPr>
      </w:pPr>
      <w:r w:rsidRPr="00D75010">
        <w:rPr>
          <w:b/>
        </w:rPr>
        <w:t>Información Principal</w:t>
      </w:r>
    </w:p>
    <w:p w:rsidR="00D75010" w:rsidRDefault="00D75010" w:rsidP="00D75010">
      <w:pPr>
        <w:ind w:left="360"/>
      </w:pPr>
      <w:r w:rsidRPr="00D75010">
        <w:t>Uso</w:t>
      </w:r>
      <w:r>
        <w:t xml:space="preserve">: </w:t>
      </w:r>
      <w:r w:rsidR="00F24F21">
        <w:t>Mobiliario, Residencial</w:t>
      </w:r>
      <w:r w:rsidR="002C4761">
        <w:t>, Corporativos, Hoteleros</w:t>
      </w:r>
    </w:p>
    <w:p w:rsidR="00D75010" w:rsidRDefault="00D75010" w:rsidP="00D75010">
      <w:pPr>
        <w:ind w:left="360"/>
      </w:pPr>
      <w:r w:rsidRPr="00D75010">
        <w:t>Aplicaciones</w:t>
      </w:r>
      <w:r>
        <w:t xml:space="preserve">: </w:t>
      </w:r>
      <w:r w:rsidR="002C4761">
        <w:t xml:space="preserve">Showrooms, Oficinas, Recepciones, </w:t>
      </w:r>
      <w:proofErr w:type="spellStart"/>
      <w:r w:rsidR="002C4761">
        <w:t>Lobbys</w:t>
      </w:r>
      <w:proofErr w:type="spellEnd"/>
    </w:p>
    <w:p w:rsidR="00D75010" w:rsidRDefault="00D75010" w:rsidP="00D75010">
      <w:pPr>
        <w:ind w:left="360"/>
      </w:pPr>
      <w:r w:rsidRPr="00D75010">
        <w:t>Características</w:t>
      </w:r>
      <w:r>
        <w:t xml:space="preserve">: </w:t>
      </w:r>
      <w:r w:rsidR="002C4761">
        <w:t xml:space="preserve">Sistemas porta </w:t>
      </w:r>
      <w:proofErr w:type="spellStart"/>
      <w:r w:rsidR="002C4761">
        <w:t>tablets</w:t>
      </w:r>
      <w:proofErr w:type="spellEnd"/>
      <w:r w:rsidR="002C4761">
        <w:t xml:space="preserve"> y porta monitores, elevadores de escritorio</w:t>
      </w:r>
    </w:p>
    <w:p w:rsidR="00F24F21" w:rsidRPr="00F24F21" w:rsidRDefault="00A43893" w:rsidP="00F24F21">
      <w:pPr>
        <w:pStyle w:val="Prrafodelista"/>
        <w:numPr>
          <w:ilvl w:val="0"/>
          <w:numId w:val="1"/>
        </w:numPr>
        <w:rPr>
          <w:b/>
        </w:rPr>
      </w:pPr>
      <w:r w:rsidRPr="00D75010">
        <w:rPr>
          <w:b/>
        </w:rPr>
        <w:t>Más sobre este producto</w:t>
      </w:r>
    </w:p>
    <w:p w:rsidR="00F24F21" w:rsidRDefault="002C4761" w:rsidP="002C4761">
      <w:pPr>
        <w:ind w:left="360"/>
      </w:pPr>
      <w:r>
        <w:t>El sistema ergonómico Porta Tablet para escritorio</w:t>
      </w:r>
      <w:r w:rsidR="00DA6891">
        <w:t>, pared y pedestal</w:t>
      </w:r>
      <w:r>
        <w:t xml:space="preserve"> permite crear un espacio funcional </w:t>
      </w:r>
      <w:r w:rsidR="00DA6891">
        <w:t>e innovador</w:t>
      </w:r>
      <w:r>
        <w:t xml:space="preserve">. Para aplicación en showrooms, oficinas, mostradores, etc. Cuenta con sistema de bloqueo de apertura y antideslizamiento lateral y puede ajustarse a </w:t>
      </w:r>
      <w:proofErr w:type="spellStart"/>
      <w:r>
        <w:t>tablets</w:t>
      </w:r>
      <w:proofErr w:type="spellEnd"/>
      <w:r>
        <w:t xml:space="preserve"> desde 7" a 13"</w:t>
      </w:r>
    </w:p>
    <w:p w:rsidR="00DA6891" w:rsidRDefault="00DA6891" w:rsidP="00DA6891">
      <w:pPr>
        <w:ind w:left="360"/>
      </w:pPr>
      <w:r>
        <w:t xml:space="preserve">El sistema porta Monitores es la opción ideal para arquitectos, diseñadores y oficinistas que pasan la mayor parte del día sentados y necesitan de todas las herramientas posibles para crear un espacio cómodo y que aumente su productividad. </w:t>
      </w:r>
      <w:r w:rsidR="005C0872">
        <w:t>Tal como un elevador de escritorio que permitirá al usuario ajustarlo a medida.</w:t>
      </w:r>
    </w:p>
    <w:p w:rsidR="00DA6891" w:rsidRPr="002C4761" w:rsidRDefault="00DA6891" w:rsidP="002C4761">
      <w:pPr>
        <w:ind w:left="360"/>
      </w:pPr>
    </w:p>
    <w:sectPr w:rsidR="00DA6891" w:rsidRPr="002C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3D5"/>
    <w:multiLevelType w:val="hybridMultilevel"/>
    <w:tmpl w:val="F61C1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106D53"/>
    <w:rsid w:val="001A6A95"/>
    <w:rsid w:val="00213486"/>
    <w:rsid w:val="00220AA4"/>
    <w:rsid w:val="002752BB"/>
    <w:rsid w:val="002A732B"/>
    <w:rsid w:val="002B4854"/>
    <w:rsid w:val="002C4761"/>
    <w:rsid w:val="002D76FC"/>
    <w:rsid w:val="002E7CF4"/>
    <w:rsid w:val="00320C5D"/>
    <w:rsid w:val="0036604A"/>
    <w:rsid w:val="003B2BFF"/>
    <w:rsid w:val="003E0B55"/>
    <w:rsid w:val="003E3705"/>
    <w:rsid w:val="003F5EAA"/>
    <w:rsid w:val="00490F07"/>
    <w:rsid w:val="004F05D2"/>
    <w:rsid w:val="005505BF"/>
    <w:rsid w:val="00573FCC"/>
    <w:rsid w:val="005768C6"/>
    <w:rsid w:val="005C0872"/>
    <w:rsid w:val="0061547D"/>
    <w:rsid w:val="00615998"/>
    <w:rsid w:val="006303F7"/>
    <w:rsid w:val="006853AD"/>
    <w:rsid w:val="00706E25"/>
    <w:rsid w:val="0071686D"/>
    <w:rsid w:val="007A58E4"/>
    <w:rsid w:val="007C682F"/>
    <w:rsid w:val="00820AC6"/>
    <w:rsid w:val="008603AE"/>
    <w:rsid w:val="00882ABE"/>
    <w:rsid w:val="00932935"/>
    <w:rsid w:val="009A2E14"/>
    <w:rsid w:val="009D1E9E"/>
    <w:rsid w:val="00A13795"/>
    <w:rsid w:val="00A43893"/>
    <w:rsid w:val="00A64CEE"/>
    <w:rsid w:val="00A773B5"/>
    <w:rsid w:val="00B2461B"/>
    <w:rsid w:val="00B278B9"/>
    <w:rsid w:val="00B90E7D"/>
    <w:rsid w:val="00BC2196"/>
    <w:rsid w:val="00C22574"/>
    <w:rsid w:val="00C55C39"/>
    <w:rsid w:val="00CC1B24"/>
    <w:rsid w:val="00D1731F"/>
    <w:rsid w:val="00D75010"/>
    <w:rsid w:val="00D7717E"/>
    <w:rsid w:val="00DA6891"/>
    <w:rsid w:val="00EC5916"/>
    <w:rsid w:val="00EE6A7E"/>
    <w:rsid w:val="00F24F21"/>
    <w:rsid w:val="00F53179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BDBC"/>
  <w15:chartTrackingRefBased/>
  <w15:docId w15:val="{826E3CFE-BC00-418A-9DBE-1E655D6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Pastrana</dc:creator>
  <cp:keywords/>
  <dc:description/>
  <cp:lastModifiedBy>Karla Pastrana</cp:lastModifiedBy>
  <cp:revision>6</cp:revision>
  <dcterms:created xsi:type="dcterms:W3CDTF">2017-05-26T14:44:00Z</dcterms:created>
  <dcterms:modified xsi:type="dcterms:W3CDTF">2017-05-26T21:51:00Z</dcterms:modified>
</cp:coreProperties>
</file>